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79" w:rsidRPr="00233779" w:rsidRDefault="00233779">
      <w:pPr>
        <w:pStyle w:val="ConsPlusNormal"/>
        <w:ind w:firstLine="540"/>
        <w:jc w:val="both"/>
        <w:rPr>
          <w:rFonts w:ascii="Times New Roman" w:hAnsi="Times New Roman" w:cs="Times New Roman"/>
          <w:sz w:val="24"/>
          <w:szCs w:val="24"/>
        </w:rPr>
      </w:pPr>
      <w:r w:rsidRPr="00233779">
        <w:rPr>
          <w:rFonts w:ascii="Times New Roman" w:hAnsi="Times New Roman" w:cs="Times New Roman"/>
          <w:b/>
          <w:sz w:val="24"/>
          <w:szCs w:val="24"/>
        </w:rPr>
        <w:t>Вопрос:</w:t>
      </w:r>
      <w:r w:rsidRPr="00233779">
        <w:rPr>
          <w:rFonts w:ascii="Times New Roman" w:hAnsi="Times New Roman" w:cs="Times New Roman"/>
          <w:sz w:val="24"/>
          <w:szCs w:val="24"/>
        </w:rPr>
        <w:t xml:space="preserve"> О направлении в реестр контрактов сведений и информации о приемке и оплате поставленного товара (выполненной работы, оказанной услуги) и об оплате контракта.</w:t>
      </w:r>
    </w:p>
    <w:p w:rsidR="00233779" w:rsidRPr="00233779" w:rsidRDefault="00233779">
      <w:pPr>
        <w:pStyle w:val="ConsPlusNormal"/>
        <w:rPr>
          <w:rFonts w:ascii="Times New Roman" w:hAnsi="Times New Roman" w:cs="Times New Roman"/>
          <w:sz w:val="24"/>
          <w:szCs w:val="24"/>
        </w:rPr>
      </w:pPr>
    </w:p>
    <w:p w:rsidR="00233779" w:rsidRPr="00233779" w:rsidRDefault="00233779">
      <w:pPr>
        <w:pStyle w:val="ConsPlusNormal"/>
        <w:ind w:firstLine="540"/>
        <w:jc w:val="both"/>
        <w:rPr>
          <w:rFonts w:ascii="Times New Roman" w:hAnsi="Times New Roman" w:cs="Times New Roman"/>
          <w:sz w:val="24"/>
          <w:szCs w:val="24"/>
        </w:rPr>
      </w:pPr>
      <w:r w:rsidRPr="00233779">
        <w:rPr>
          <w:rFonts w:ascii="Times New Roman" w:hAnsi="Times New Roman" w:cs="Times New Roman"/>
          <w:b/>
          <w:sz w:val="24"/>
          <w:szCs w:val="24"/>
        </w:rPr>
        <w:t>Ответ:</w:t>
      </w:r>
    </w:p>
    <w:p w:rsidR="00233779" w:rsidRPr="00233779" w:rsidRDefault="00233779">
      <w:pPr>
        <w:pStyle w:val="ConsPlusTitle"/>
        <w:spacing w:before="220"/>
        <w:jc w:val="center"/>
        <w:rPr>
          <w:rFonts w:ascii="Times New Roman" w:hAnsi="Times New Roman" w:cs="Times New Roman"/>
          <w:sz w:val="24"/>
          <w:szCs w:val="24"/>
        </w:rPr>
      </w:pPr>
      <w:r w:rsidRPr="00233779">
        <w:rPr>
          <w:rFonts w:ascii="Times New Roman" w:hAnsi="Times New Roman" w:cs="Times New Roman"/>
          <w:sz w:val="24"/>
          <w:szCs w:val="24"/>
        </w:rPr>
        <w:t>МИНИСТЕРСТВО ФИНАНСОВ РОССИЙСКОЙ ФЕДЕРАЦИИ</w:t>
      </w:r>
    </w:p>
    <w:p w:rsidR="00233779" w:rsidRPr="00233779" w:rsidRDefault="00233779">
      <w:pPr>
        <w:pStyle w:val="ConsPlusTitle"/>
        <w:jc w:val="center"/>
        <w:rPr>
          <w:rFonts w:ascii="Times New Roman" w:hAnsi="Times New Roman" w:cs="Times New Roman"/>
          <w:sz w:val="24"/>
          <w:szCs w:val="24"/>
        </w:rPr>
      </w:pPr>
    </w:p>
    <w:p w:rsidR="00233779" w:rsidRPr="00233779" w:rsidRDefault="00233779">
      <w:pPr>
        <w:pStyle w:val="ConsPlusTitle"/>
        <w:jc w:val="center"/>
        <w:rPr>
          <w:rFonts w:ascii="Times New Roman" w:hAnsi="Times New Roman" w:cs="Times New Roman"/>
          <w:sz w:val="24"/>
          <w:szCs w:val="24"/>
        </w:rPr>
      </w:pPr>
      <w:r w:rsidRPr="00233779">
        <w:rPr>
          <w:rFonts w:ascii="Times New Roman" w:hAnsi="Times New Roman" w:cs="Times New Roman"/>
          <w:sz w:val="24"/>
          <w:szCs w:val="24"/>
        </w:rPr>
        <w:t>ПИСЬМО</w:t>
      </w:r>
    </w:p>
    <w:p w:rsidR="00233779" w:rsidRPr="00233779" w:rsidRDefault="00233779">
      <w:pPr>
        <w:pStyle w:val="ConsPlusTitle"/>
        <w:jc w:val="center"/>
        <w:rPr>
          <w:rFonts w:ascii="Times New Roman" w:hAnsi="Times New Roman" w:cs="Times New Roman"/>
          <w:sz w:val="24"/>
          <w:szCs w:val="24"/>
        </w:rPr>
      </w:pPr>
      <w:r w:rsidRPr="00233779">
        <w:rPr>
          <w:rFonts w:ascii="Times New Roman" w:hAnsi="Times New Roman" w:cs="Times New Roman"/>
          <w:sz w:val="24"/>
          <w:szCs w:val="24"/>
        </w:rPr>
        <w:t xml:space="preserve">от 6 августа 2020 г. N </w:t>
      </w:r>
      <w:bookmarkStart w:id="0" w:name="_GoBack"/>
      <w:r w:rsidRPr="00233779">
        <w:rPr>
          <w:rFonts w:ascii="Times New Roman" w:hAnsi="Times New Roman" w:cs="Times New Roman"/>
          <w:sz w:val="24"/>
          <w:szCs w:val="24"/>
        </w:rPr>
        <w:t>24-03-08/68859</w:t>
      </w:r>
      <w:bookmarkEnd w:id="0"/>
    </w:p>
    <w:p w:rsidR="00233779" w:rsidRPr="00233779" w:rsidRDefault="00233779">
      <w:pPr>
        <w:pStyle w:val="ConsPlusNormal"/>
        <w:rPr>
          <w:rFonts w:ascii="Times New Roman" w:hAnsi="Times New Roman" w:cs="Times New Roman"/>
          <w:sz w:val="24"/>
          <w:szCs w:val="24"/>
        </w:rPr>
      </w:pPr>
    </w:p>
    <w:p w:rsidR="00233779" w:rsidRPr="00233779" w:rsidRDefault="00233779">
      <w:pPr>
        <w:pStyle w:val="ConsPlusNormal"/>
        <w:ind w:firstLine="540"/>
        <w:jc w:val="both"/>
        <w:rPr>
          <w:rFonts w:ascii="Times New Roman" w:hAnsi="Times New Roman" w:cs="Times New Roman"/>
          <w:sz w:val="24"/>
          <w:szCs w:val="24"/>
        </w:rPr>
      </w:pPr>
      <w:proofErr w:type="gramStart"/>
      <w:r w:rsidRPr="00233779">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hyperlink r:id="rId5" w:history="1">
        <w:r w:rsidRPr="00233779">
          <w:rPr>
            <w:rFonts w:ascii="Times New Roman" w:hAnsi="Times New Roman" w:cs="Times New Roman"/>
            <w:color w:val="0000FF"/>
            <w:sz w:val="24"/>
            <w:szCs w:val="24"/>
          </w:rPr>
          <w:t>закона</w:t>
        </w:r>
      </w:hyperlink>
      <w:r w:rsidRPr="00233779">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порядка направления сведений и информации в реестр контрактов, заключенных заказчиками (далее - реестр</w:t>
      </w:r>
      <w:proofErr w:type="gramEnd"/>
      <w:r w:rsidRPr="00233779">
        <w:rPr>
          <w:rFonts w:ascii="Times New Roman" w:hAnsi="Times New Roman" w:cs="Times New Roman"/>
          <w:sz w:val="24"/>
          <w:szCs w:val="24"/>
        </w:rPr>
        <w:t xml:space="preserve"> контрактов), о приемке и оплате поставленного товара, выполненной работы, оказанной услуги, в рамках компетенции сообщает следующее.</w:t>
      </w:r>
    </w:p>
    <w:p w:rsidR="00233779" w:rsidRPr="00233779" w:rsidRDefault="00233779">
      <w:pPr>
        <w:pStyle w:val="ConsPlusNormal"/>
        <w:spacing w:before="220"/>
        <w:ind w:firstLine="540"/>
        <w:jc w:val="both"/>
        <w:rPr>
          <w:rFonts w:ascii="Times New Roman" w:hAnsi="Times New Roman" w:cs="Times New Roman"/>
          <w:sz w:val="24"/>
          <w:szCs w:val="24"/>
        </w:rPr>
      </w:pPr>
      <w:proofErr w:type="gramStart"/>
      <w:r w:rsidRPr="00233779">
        <w:rPr>
          <w:rFonts w:ascii="Times New Roman" w:hAnsi="Times New Roman" w:cs="Times New Roman"/>
          <w:sz w:val="24"/>
          <w:szCs w:val="24"/>
        </w:rPr>
        <w:t xml:space="preserve">В соответствии с </w:t>
      </w:r>
      <w:hyperlink r:id="rId6" w:history="1">
        <w:r w:rsidRPr="00233779">
          <w:rPr>
            <w:rFonts w:ascii="Times New Roman" w:hAnsi="Times New Roman" w:cs="Times New Roman"/>
            <w:color w:val="0000FF"/>
            <w:sz w:val="24"/>
            <w:szCs w:val="24"/>
          </w:rPr>
          <w:t>пунктом 11.8</w:t>
        </w:r>
      </w:hyperlink>
      <w:r w:rsidRPr="00233779">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233779">
        <w:rPr>
          <w:rFonts w:ascii="Times New Roman" w:hAnsi="Times New Roman" w:cs="Times New Roman"/>
          <w:sz w:val="24"/>
          <w:szCs w:val="24"/>
        </w:rPr>
        <w:t xml:space="preserve"> необходимо для обоснования решения, принятого по обращению.</w:t>
      </w:r>
    </w:p>
    <w:p w:rsidR="00233779" w:rsidRPr="00233779" w:rsidRDefault="00233779">
      <w:pPr>
        <w:pStyle w:val="ConsPlusNormal"/>
        <w:spacing w:before="220"/>
        <w:ind w:firstLine="540"/>
        <w:jc w:val="both"/>
        <w:rPr>
          <w:rFonts w:ascii="Times New Roman" w:hAnsi="Times New Roman" w:cs="Times New Roman"/>
          <w:sz w:val="24"/>
          <w:szCs w:val="24"/>
        </w:rPr>
      </w:pPr>
      <w:r w:rsidRPr="00233779">
        <w:rPr>
          <w:rFonts w:ascii="Times New Roman" w:hAnsi="Times New Roman" w:cs="Times New Roman"/>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233779">
        <w:rPr>
          <w:rFonts w:ascii="Times New Roman" w:hAnsi="Times New Roman" w:cs="Times New Roman"/>
          <w:sz w:val="24"/>
          <w:szCs w:val="24"/>
        </w:rPr>
        <w:t>связи</w:t>
      </w:r>
      <w:proofErr w:type="gramEnd"/>
      <w:r w:rsidRPr="00233779">
        <w:rPr>
          <w:rFonts w:ascii="Times New Roman" w:hAnsi="Times New Roman" w:cs="Times New Roman"/>
          <w:sz w:val="24"/>
          <w:szCs w:val="24"/>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233779" w:rsidRPr="00233779" w:rsidRDefault="00233779">
      <w:pPr>
        <w:pStyle w:val="ConsPlusNormal"/>
        <w:spacing w:before="220"/>
        <w:ind w:firstLine="540"/>
        <w:jc w:val="both"/>
        <w:rPr>
          <w:rFonts w:ascii="Times New Roman" w:hAnsi="Times New Roman" w:cs="Times New Roman"/>
          <w:sz w:val="24"/>
          <w:szCs w:val="24"/>
        </w:rPr>
      </w:pPr>
      <w:r w:rsidRPr="00233779">
        <w:rPr>
          <w:rFonts w:ascii="Times New Roman" w:hAnsi="Times New Roman" w:cs="Times New Roman"/>
          <w:sz w:val="24"/>
          <w:szCs w:val="24"/>
        </w:rPr>
        <w:t xml:space="preserve">Вместе с тем Департамент считает возможным отметить, что </w:t>
      </w:r>
      <w:hyperlink r:id="rId7" w:history="1">
        <w:r w:rsidRPr="00233779">
          <w:rPr>
            <w:rFonts w:ascii="Times New Roman" w:hAnsi="Times New Roman" w:cs="Times New Roman"/>
            <w:color w:val="0000FF"/>
            <w:sz w:val="24"/>
            <w:szCs w:val="24"/>
          </w:rPr>
          <w:t>частью 2 статьи 103</w:t>
        </w:r>
      </w:hyperlink>
      <w:r w:rsidRPr="00233779">
        <w:rPr>
          <w:rFonts w:ascii="Times New Roman" w:hAnsi="Times New Roman" w:cs="Times New Roman"/>
          <w:sz w:val="24"/>
          <w:szCs w:val="24"/>
        </w:rPr>
        <w:t xml:space="preserve"> Закона N 44-ФЗ установлен перечень информации и документов, подлежащих включению в реестр контрактов.</w:t>
      </w:r>
    </w:p>
    <w:p w:rsidR="00233779" w:rsidRPr="00233779" w:rsidRDefault="00233779">
      <w:pPr>
        <w:pStyle w:val="ConsPlusNormal"/>
        <w:spacing w:before="220"/>
        <w:ind w:firstLine="540"/>
        <w:jc w:val="both"/>
        <w:rPr>
          <w:rFonts w:ascii="Times New Roman" w:hAnsi="Times New Roman" w:cs="Times New Roman"/>
          <w:sz w:val="24"/>
          <w:szCs w:val="24"/>
        </w:rPr>
      </w:pPr>
      <w:proofErr w:type="gramStart"/>
      <w:r w:rsidRPr="00233779">
        <w:rPr>
          <w:rFonts w:ascii="Times New Roman" w:hAnsi="Times New Roman" w:cs="Times New Roman"/>
          <w:sz w:val="24"/>
          <w:szCs w:val="24"/>
        </w:rPr>
        <w:t xml:space="preserve">В соответствии с </w:t>
      </w:r>
      <w:hyperlink r:id="rId8" w:history="1">
        <w:r w:rsidRPr="00233779">
          <w:rPr>
            <w:rFonts w:ascii="Times New Roman" w:hAnsi="Times New Roman" w:cs="Times New Roman"/>
            <w:color w:val="0000FF"/>
            <w:sz w:val="24"/>
            <w:szCs w:val="24"/>
          </w:rPr>
          <w:t>частью 3 статьи 103</w:t>
        </w:r>
      </w:hyperlink>
      <w:r w:rsidRPr="00233779">
        <w:rPr>
          <w:rFonts w:ascii="Times New Roman" w:hAnsi="Times New Roman" w:cs="Times New Roman"/>
          <w:sz w:val="24"/>
          <w:szCs w:val="24"/>
        </w:rPr>
        <w:t xml:space="preserve"> Закона N 44-ФЗ информация, в том числе указанная в </w:t>
      </w:r>
      <w:hyperlink r:id="rId9" w:history="1">
        <w:r w:rsidRPr="00233779">
          <w:rPr>
            <w:rFonts w:ascii="Times New Roman" w:hAnsi="Times New Roman" w:cs="Times New Roman"/>
            <w:color w:val="0000FF"/>
            <w:sz w:val="24"/>
            <w:szCs w:val="24"/>
          </w:rPr>
          <w:t>пунктах 8</w:t>
        </w:r>
      </w:hyperlink>
      <w:r w:rsidRPr="00233779">
        <w:rPr>
          <w:rFonts w:ascii="Times New Roman" w:hAnsi="Times New Roman" w:cs="Times New Roman"/>
          <w:sz w:val="24"/>
          <w:szCs w:val="24"/>
        </w:rPr>
        <w:t xml:space="preserve">, </w:t>
      </w:r>
      <w:hyperlink r:id="rId10" w:history="1">
        <w:r w:rsidRPr="00233779">
          <w:rPr>
            <w:rFonts w:ascii="Times New Roman" w:hAnsi="Times New Roman" w:cs="Times New Roman"/>
            <w:color w:val="0000FF"/>
            <w:sz w:val="24"/>
            <w:szCs w:val="24"/>
          </w:rPr>
          <w:t>10</w:t>
        </w:r>
      </w:hyperlink>
      <w:r w:rsidRPr="00233779">
        <w:rPr>
          <w:rFonts w:ascii="Times New Roman" w:hAnsi="Times New Roman" w:cs="Times New Roman"/>
          <w:sz w:val="24"/>
          <w:szCs w:val="24"/>
        </w:rPr>
        <w:t xml:space="preserve">, </w:t>
      </w:r>
      <w:hyperlink r:id="rId11" w:history="1">
        <w:r w:rsidRPr="00233779">
          <w:rPr>
            <w:rFonts w:ascii="Times New Roman" w:hAnsi="Times New Roman" w:cs="Times New Roman"/>
            <w:color w:val="0000FF"/>
            <w:sz w:val="24"/>
            <w:szCs w:val="24"/>
          </w:rPr>
          <w:t>11</w:t>
        </w:r>
      </w:hyperlink>
      <w:r w:rsidRPr="00233779">
        <w:rPr>
          <w:rFonts w:ascii="Times New Roman" w:hAnsi="Times New Roman" w:cs="Times New Roman"/>
          <w:sz w:val="24"/>
          <w:szCs w:val="24"/>
        </w:rPr>
        <w:t xml:space="preserve"> и </w:t>
      </w:r>
      <w:hyperlink r:id="rId12" w:history="1">
        <w:r w:rsidRPr="00233779">
          <w:rPr>
            <w:rFonts w:ascii="Times New Roman" w:hAnsi="Times New Roman" w:cs="Times New Roman"/>
            <w:color w:val="0000FF"/>
            <w:sz w:val="24"/>
            <w:szCs w:val="24"/>
          </w:rPr>
          <w:t>13 части 2 статьи 103</w:t>
        </w:r>
      </w:hyperlink>
      <w:r w:rsidRPr="00233779">
        <w:rPr>
          <w:rFonts w:ascii="Times New Roman" w:hAnsi="Times New Roman" w:cs="Times New Roman"/>
          <w:sz w:val="24"/>
          <w:szCs w:val="24"/>
        </w:rPr>
        <w:t xml:space="preserve"> Закона N 44-ФЗ, направляется заказчиками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орган), в течение пяти рабочих дней с даты соответственно изменения</w:t>
      </w:r>
      <w:proofErr w:type="gramEnd"/>
      <w:r w:rsidRPr="00233779">
        <w:rPr>
          <w:rFonts w:ascii="Times New Roman" w:hAnsi="Times New Roman" w:cs="Times New Roman"/>
          <w:sz w:val="24"/>
          <w:szCs w:val="24"/>
        </w:rPr>
        <w:t xml:space="preserve"> контракта, исполнения контракта, расторжения контракта, приемки поставленного товара, выполненной работы, оказанной услуги.</w:t>
      </w:r>
    </w:p>
    <w:p w:rsidR="00233779" w:rsidRPr="00233779" w:rsidRDefault="002337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3779" w:rsidRPr="00233779">
        <w:trPr>
          <w:jc w:val="center"/>
        </w:trPr>
        <w:tc>
          <w:tcPr>
            <w:tcW w:w="9294" w:type="dxa"/>
            <w:tcBorders>
              <w:top w:val="nil"/>
              <w:left w:val="single" w:sz="24" w:space="0" w:color="CED3F1"/>
              <w:bottom w:val="nil"/>
              <w:right w:val="single" w:sz="24" w:space="0" w:color="F4F3F8"/>
            </w:tcBorders>
            <w:shd w:val="clear" w:color="auto" w:fill="F4F3F8"/>
          </w:tcPr>
          <w:p w:rsidR="00233779" w:rsidRPr="00233779" w:rsidRDefault="00233779">
            <w:pPr>
              <w:pStyle w:val="ConsPlusNormal"/>
              <w:jc w:val="both"/>
              <w:rPr>
                <w:rFonts w:ascii="Times New Roman" w:hAnsi="Times New Roman" w:cs="Times New Roman"/>
                <w:sz w:val="24"/>
                <w:szCs w:val="24"/>
              </w:rPr>
            </w:pPr>
            <w:proofErr w:type="spellStart"/>
            <w:r w:rsidRPr="00233779">
              <w:rPr>
                <w:rFonts w:ascii="Times New Roman" w:hAnsi="Times New Roman" w:cs="Times New Roman"/>
                <w:color w:val="392C69"/>
                <w:sz w:val="24"/>
                <w:szCs w:val="24"/>
              </w:rPr>
              <w:t>КонсультантПлюс</w:t>
            </w:r>
            <w:proofErr w:type="spellEnd"/>
            <w:r w:rsidRPr="00233779">
              <w:rPr>
                <w:rFonts w:ascii="Times New Roman" w:hAnsi="Times New Roman" w:cs="Times New Roman"/>
                <w:color w:val="392C69"/>
                <w:sz w:val="24"/>
                <w:szCs w:val="24"/>
              </w:rPr>
              <w:t>: примечание.</w:t>
            </w:r>
          </w:p>
          <w:p w:rsidR="00233779" w:rsidRPr="00233779" w:rsidRDefault="00233779">
            <w:pPr>
              <w:pStyle w:val="ConsPlusNormal"/>
              <w:jc w:val="both"/>
              <w:rPr>
                <w:rFonts w:ascii="Times New Roman" w:hAnsi="Times New Roman" w:cs="Times New Roman"/>
                <w:sz w:val="24"/>
                <w:szCs w:val="24"/>
              </w:rPr>
            </w:pPr>
            <w:r w:rsidRPr="00233779">
              <w:rPr>
                <w:rFonts w:ascii="Times New Roman" w:hAnsi="Times New Roman" w:cs="Times New Roman"/>
                <w:color w:val="392C69"/>
                <w:sz w:val="24"/>
                <w:szCs w:val="24"/>
              </w:rPr>
              <w:t xml:space="preserve">На момент издания данного документа </w:t>
            </w:r>
            <w:hyperlink r:id="rId13" w:history="1">
              <w:r w:rsidRPr="00233779">
                <w:rPr>
                  <w:rFonts w:ascii="Times New Roman" w:hAnsi="Times New Roman" w:cs="Times New Roman"/>
                  <w:color w:val="0000FF"/>
                  <w:sz w:val="24"/>
                  <w:szCs w:val="24"/>
                </w:rPr>
                <w:t>подпункт "к" пункта 2</w:t>
              </w:r>
            </w:hyperlink>
            <w:r w:rsidRPr="00233779">
              <w:rPr>
                <w:rFonts w:ascii="Times New Roman" w:hAnsi="Times New Roman" w:cs="Times New Roman"/>
                <w:color w:val="392C69"/>
                <w:sz w:val="24"/>
                <w:szCs w:val="24"/>
              </w:rPr>
              <w:t xml:space="preserve"> Правил, утвержденных Постановлением Правительства РФ от 28.11.2013 N 1084, изложен в новой редакции.</w:t>
            </w:r>
          </w:p>
        </w:tc>
      </w:tr>
    </w:tbl>
    <w:p w:rsidR="00233779" w:rsidRPr="00233779" w:rsidRDefault="00233779">
      <w:pPr>
        <w:pStyle w:val="ConsPlusNormal"/>
        <w:spacing w:before="280"/>
        <w:ind w:firstLine="540"/>
        <w:jc w:val="both"/>
        <w:rPr>
          <w:rFonts w:ascii="Times New Roman" w:hAnsi="Times New Roman" w:cs="Times New Roman"/>
          <w:sz w:val="24"/>
          <w:szCs w:val="24"/>
        </w:rPr>
      </w:pPr>
      <w:r w:rsidRPr="00233779">
        <w:rPr>
          <w:rFonts w:ascii="Times New Roman" w:hAnsi="Times New Roman" w:cs="Times New Roman"/>
          <w:sz w:val="24"/>
          <w:szCs w:val="24"/>
        </w:rPr>
        <w:t xml:space="preserve">В соответствии с </w:t>
      </w:r>
      <w:hyperlink r:id="rId14" w:history="1">
        <w:r w:rsidRPr="00233779">
          <w:rPr>
            <w:rFonts w:ascii="Times New Roman" w:hAnsi="Times New Roman" w:cs="Times New Roman"/>
            <w:color w:val="0000FF"/>
            <w:sz w:val="24"/>
            <w:szCs w:val="24"/>
          </w:rPr>
          <w:t>подпунктами "к"</w:t>
        </w:r>
      </w:hyperlink>
      <w:r w:rsidRPr="00233779">
        <w:rPr>
          <w:rFonts w:ascii="Times New Roman" w:hAnsi="Times New Roman" w:cs="Times New Roman"/>
          <w:sz w:val="24"/>
          <w:szCs w:val="24"/>
        </w:rPr>
        <w:t xml:space="preserve"> и </w:t>
      </w:r>
      <w:hyperlink r:id="rId15" w:history="1">
        <w:r w:rsidRPr="00233779">
          <w:rPr>
            <w:rFonts w:ascii="Times New Roman" w:hAnsi="Times New Roman" w:cs="Times New Roman"/>
            <w:color w:val="0000FF"/>
            <w:sz w:val="24"/>
            <w:szCs w:val="24"/>
          </w:rPr>
          <w:t>"н" пункта 2</w:t>
        </w:r>
      </w:hyperlink>
      <w:r w:rsidRPr="00233779">
        <w:rPr>
          <w:rFonts w:ascii="Times New Roman" w:hAnsi="Times New Roman" w:cs="Times New Roman"/>
          <w:sz w:val="24"/>
          <w:szCs w:val="24"/>
        </w:rP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(далее - Правила), в реестр контрактов включаются в том числе следующие информация и документы, установленные </w:t>
      </w:r>
      <w:hyperlink r:id="rId16" w:history="1">
        <w:r w:rsidRPr="00233779">
          <w:rPr>
            <w:rFonts w:ascii="Times New Roman" w:hAnsi="Times New Roman" w:cs="Times New Roman"/>
            <w:color w:val="0000FF"/>
            <w:sz w:val="24"/>
            <w:szCs w:val="24"/>
          </w:rPr>
          <w:t>частью 2 статьи 103</w:t>
        </w:r>
      </w:hyperlink>
      <w:r w:rsidRPr="00233779">
        <w:rPr>
          <w:rFonts w:ascii="Times New Roman" w:hAnsi="Times New Roman" w:cs="Times New Roman"/>
          <w:sz w:val="24"/>
          <w:szCs w:val="24"/>
        </w:rPr>
        <w:t xml:space="preserve"> Закона N 44-ФЗ:</w:t>
      </w:r>
    </w:p>
    <w:p w:rsidR="00233779" w:rsidRPr="00233779" w:rsidRDefault="00233779">
      <w:pPr>
        <w:pStyle w:val="ConsPlusNormal"/>
        <w:spacing w:before="220"/>
        <w:ind w:firstLine="540"/>
        <w:jc w:val="both"/>
        <w:rPr>
          <w:rFonts w:ascii="Times New Roman" w:hAnsi="Times New Roman" w:cs="Times New Roman"/>
          <w:sz w:val="24"/>
          <w:szCs w:val="24"/>
        </w:rPr>
      </w:pPr>
      <w:r w:rsidRPr="00233779">
        <w:rPr>
          <w:rFonts w:ascii="Times New Roman" w:hAnsi="Times New Roman" w:cs="Times New Roman"/>
          <w:sz w:val="24"/>
          <w:szCs w:val="24"/>
        </w:rPr>
        <w:t xml:space="preserve">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w:t>
      </w:r>
      <w:proofErr w:type="gramStart"/>
      <w:r w:rsidRPr="00233779">
        <w:rPr>
          <w:rFonts w:ascii="Times New Roman" w:hAnsi="Times New Roman" w:cs="Times New Roman"/>
          <w:sz w:val="24"/>
          <w:szCs w:val="24"/>
        </w:rPr>
        <w:t>и</w:t>
      </w:r>
      <w:proofErr w:type="gramEnd"/>
      <w:r w:rsidRPr="00233779">
        <w:rPr>
          <w:rFonts w:ascii="Times New Roman" w:hAnsi="Times New Roman" w:cs="Times New Roman"/>
          <w:sz w:val="24"/>
          <w:szCs w:val="24"/>
        </w:rPr>
        <w:t xml:space="preserve"> об уплате неустоек (штрафов, пеней) в связи с </w:t>
      </w:r>
      <w:r w:rsidRPr="00233779">
        <w:rPr>
          <w:rFonts w:ascii="Times New Roman" w:hAnsi="Times New Roman" w:cs="Times New Roman"/>
          <w:sz w:val="24"/>
          <w:szCs w:val="24"/>
        </w:rPr>
        <w:lastRenderedPageBreak/>
        <w:t xml:space="preserve">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гарантийных обязательств, предусмотренных </w:t>
      </w:r>
      <w:hyperlink r:id="rId17" w:history="1">
        <w:r w:rsidRPr="00233779">
          <w:rPr>
            <w:rFonts w:ascii="Times New Roman" w:hAnsi="Times New Roman" w:cs="Times New Roman"/>
            <w:color w:val="0000FF"/>
            <w:sz w:val="24"/>
            <w:szCs w:val="24"/>
          </w:rPr>
          <w:t>частью 4 статьи 33</w:t>
        </w:r>
      </w:hyperlink>
      <w:r w:rsidRPr="00233779">
        <w:rPr>
          <w:rFonts w:ascii="Times New Roman" w:hAnsi="Times New Roman" w:cs="Times New Roman"/>
          <w:sz w:val="24"/>
          <w:szCs w:val="24"/>
        </w:rPr>
        <w:t xml:space="preserve"> Закона </w:t>
      </w:r>
      <w:proofErr w:type="gramStart"/>
      <w:r w:rsidRPr="00233779">
        <w:rPr>
          <w:rFonts w:ascii="Times New Roman" w:hAnsi="Times New Roman" w:cs="Times New Roman"/>
          <w:sz w:val="24"/>
          <w:szCs w:val="24"/>
        </w:rPr>
        <w:t>N 44-ФЗ,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 или информация о производителе товара в отношении исполненного контракта, а в случае установления при осуществлении закупки в соответствии</w:t>
      </w:r>
      <w:proofErr w:type="gramEnd"/>
      <w:r w:rsidRPr="00233779">
        <w:rPr>
          <w:rFonts w:ascii="Times New Roman" w:hAnsi="Times New Roman" w:cs="Times New Roman"/>
          <w:sz w:val="24"/>
          <w:szCs w:val="24"/>
        </w:rPr>
        <w:t xml:space="preserve"> со </w:t>
      </w:r>
      <w:hyperlink r:id="rId18" w:history="1">
        <w:r w:rsidRPr="00233779">
          <w:rPr>
            <w:rFonts w:ascii="Times New Roman" w:hAnsi="Times New Roman" w:cs="Times New Roman"/>
            <w:color w:val="0000FF"/>
            <w:sz w:val="24"/>
            <w:szCs w:val="24"/>
          </w:rPr>
          <w:t>статьей 14</w:t>
        </w:r>
      </w:hyperlink>
      <w:r w:rsidRPr="00233779">
        <w:rPr>
          <w:rFonts w:ascii="Times New Roman" w:hAnsi="Times New Roman" w:cs="Times New Roman"/>
          <w:sz w:val="24"/>
          <w:szCs w:val="24"/>
        </w:rPr>
        <w:t xml:space="preserve"> Закона N 44-ФЗ условий, запретов, ограничений допуска товаров, происходящих из иностранного государства или группы иностранных государств, - наименование страны происхождения товара;</w:t>
      </w:r>
    </w:p>
    <w:p w:rsidR="00233779" w:rsidRPr="00233779" w:rsidRDefault="00233779">
      <w:pPr>
        <w:pStyle w:val="ConsPlusNormal"/>
        <w:spacing w:before="220"/>
        <w:ind w:firstLine="540"/>
        <w:jc w:val="both"/>
        <w:rPr>
          <w:rFonts w:ascii="Times New Roman" w:hAnsi="Times New Roman" w:cs="Times New Roman"/>
          <w:sz w:val="24"/>
          <w:szCs w:val="24"/>
        </w:rPr>
      </w:pPr>
      <w:r w:rsidRPr="00233779">
        <w:rPr>
          <w:rFonts w:ascii="Times New Roman" w:hAnsi="Times New Roman" w:cs="Times New Roman"/>
          <w:sz w:val="24"/>
          <w:szCs w:val="24"/>
        </w:rPr>
        <w:t>документ о приемке (в случае принятия решения о приемке поставленного товара, выполненной работы, оказанной услуги).</w:t>
      </w:r>
    </w:p>
    <w:p w:rsidR="00233779" w:rsidRPr="00233779" w:rsidRDefault="0023377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3779" w:rsidRPr="00233779">
        <w:trPr>
          <w:jc w:val="center"/>
        </w:trPr>
        <w:tc>
          <w:tcPr>
            <w:tcW w:w="9294" w:type="dxa"/>
            <w:tcBorders>
              <w:top w:val="nil"/>
              <w:left w:val="single" w:sz="24" w:space="0" w:color="CED3F1"/>
              <w:bottom w:val="nil"/>
              <w:right w:val="single" w:sz="24" w:space="0" w:color="F4F3F8"/>
            </w:tcBorders>
            <w:shd w:val="clear" w:color="auto" w:fill="F4F3F8"/>
          </w:tcPr>
          <w:p w:rsidR="00233779" w:rsidRPr="00233779" w:rsidRDefault="00233779">
            <w:pPr>
              <w:pStyle w:val="ConsPlusNormal"/>
              <w:jc w:val="both"/>
              <w:rPr>
                <w:rFonts w:ascii="Times New Roman" w:hAnsi="Times New Roman" w:cs="Times New Roman"/>
                <w:sz w:val="24"/>
                <w:szCs w:val="24"/>
              </w:rPr>
            </w:pPr>
            <w:proofErr w:type="spellStart"/>
            <w:r w:rsidRPr="00233779">
              <w:rPr>
                <w:rFonts w:ascii="Times New Roman" w:hAnsi="Times New Roman" w:cs="Times New Roman"/>
                <w:color w:val="392C69"/>
                <w:sz w:val="24"/>
                <w:szCs w:val="24"/>
              </w:rPr>
              <w:t>КонсультантПлюс</w:t>
            </w:r>
            <w:proofErr w:type="spellEnd"/>
            <w:r w:rsidRPr="00233779">
              <w:rPr>
                <w:rFonts w:ascii="Times New Roman" w:hAnsi="Times New Roman" w:cs="Times New Roman"/>
                <w:color w:val="392C69"/>
                <w:sz w:val="24"/>
                <w:szCs w:val="24"/>
              </w:rPr>
              <w:t>: примечание.</w:t>
            </w:r>
          </w:p>
          <w:p w:rsidR="00233779" w:rsidRPr="00233779" w:rsidRDefault="00233779">
            <w:pPr>
              <w:pStyle w:val="ConsPlusNormal"/>
              <w:jc w:val="both"/>
              <w:rPr>
                <w:rFonts w:ascii="Times New Roman" w:hAnsi="Times New Roman" w:cs="Times New Roman"/>
                <w:sz w:val="24"/>
                <w:szCs w:val="24"/>
              </w:rPr>
            </w:pPr>
            <w:r w:rsidRPr="00233779">
              <w:rPr>
                <w:rFonts w:ascii="Times New Roman" w:hAnsi="Times New Roman" w:cs="Times New Roman"/>
                <w:color w:val="392C69"/>
                <w:sz w:val="24"/>
                <w:szCs w:val="24"/>
              </w:rPr>
              <w:t xml:space="preserve">В тексте документа, видимо, допущена опечатка: имеется в виду </w:t>
            </w:r>
            <w:hyperlink r:id="rId19" w:history="1">
              <w:r w:rsidRPr="00233779">
                <w:rPr>
                  <w:rFonts w:ascii="Times New Roman" w:hAnsi="Times New Roman" w:cs="Times New Roman"/>
                  <w:color w:val="0000FF"/>
                  <w:sz w:val="24"/>
                  <w:szCs w:val="24"/>
                </w:rPr>
                <w:t>абзац 3 пункта 12</w:t>
              </w:r>
            </w:hyperlink>
            <w:r w:rsidRPr="00233779">
              <w:rPr>
                <w:rFonts w:ascii="Times New Roman" w:hAnsi="Times New Roman" w:cs="Times New Roman"/>
                <w:color w:val="392C69"/>
                <w:sz w:val="24"/>
                <w:szCs w:val="24"/>
              </w:rPr>
              <w:t xml:space="preserve"> Правил, утвержденных Постановлением Правительства РФ от 28.11.2013 N 1084, а не абзац 2.</w:t>
            </w:r>
          </w:p>
        </w:tc>
      </w:tr>
    </w:tbl>
    <w:p w:rsidR="00233779" w:rsidRPr="00233779" w:rsidRDefault="00233779">
      <w:pPr>
        <w:pStyle w:val="ConsPlusNormal"/>
        <w:spacing w:before="280"/>
        <w:ind w:firstLine="540"/>
        <w:jc w:val="both"/>
        <w:rPr>
          <w:rFonts w:ascii="Times New Roman" w:hAnsi="Times New Roman" w:cs="Times New Roman"/>
          <w:sz w:val="24"/>
          <w:szCs w:val="24"/>
        </w:rPr>
      </w:pPr>
      <w:proofErr w:type="gramStart"/>
      <w:r w:rsidRPr="00233779">
        <w:rPr>
          <w:rFonts w:ascii="Times New Roman" w:hAnsi="Times New Roman" w:cs="Times New Roman"/>
          <w:sz w:val="24"/>
          <w:szCs w:val="24"/>
        </w:rPr>
        <w:t xml:space="preserve">Таким образом, если по результатам исполнения контракта, а также в ходе исполнения контракта заказчиком осуществляются приемка поставленного товара (выполненной работы, оказанной услуги) и оплата указанного товара (работы, услуги), то в соответствии с </w:t>
      </w:r>
      <w:hyperlink r:id="rId20" w:history="1">
        <w:r w:rsidRPr="00233779">
          <w:rPr>
            <w:rFonts w:ascii="Times New Roman" w:hAnsi="Times New Roman" w:cs="Times New Roman"/>
            <w:color w:val="0000FF"/>
            <w:sz w:val="24"/>
            <w:szCs w:val="24"/>
          </w:rPr>
          <w:t>абзацем 2 пункта 12</w:t>
        </w:r>
      </w:hyperlink>
      <w:r w:rsidRPr="00233779">
        <w:rPr>
          <w:rFonts w:ascii="Times New Roman" w:hAnsi="Times New Roman" w:cs="Times New Roman"/>
          <w:sz w:val="24"/>
          <w:szCs w:val="24"/>
        </w:rPr>
        <w:t xml:space="preserve"> Правил заказчик направляет вышеуказанную информацию об исполнении контракта и документы о приемке в Уполномоченный орган в течение пяти рабочих дней с даты соответственно приемки</w:t>
      </w:r>
      <w:proofErr w:type="gramEnd"/>
      <w:r w:rsidRPr="00233779">
        <w:rPr>
          <w:rFonts w:ascii="Times New Roman" w:hAnsi="Times New Roman" w:cs="Times New Roman"/>
          <w:sz w:val="24"/>
          <w:szCs w:val="24"/>
        </w:rPr>
        <w:t xml:space="preserve"> поставленного товара (выполненной работы, оказанной услуги) и оплаты указанного товара (работы, услуги).</w:t>
      </w:r>
    </w:p>
    <w:p w:rsidR="00233779" w:rsidRPr="00233779" w:rsidRDefault="00233779">
      <w:pPr>
        <w:pStyle w:val="ConsPlusNormal"/>
        <w:spacing w:before="220"/>
        <w:ind w:firstLine="540"/>
        <w:jc w:val="both"/>
        <w:rPr>
          <w:rFonts w:ascii="Times New Roman" w:hAnsi="Times New Roman" w:cs="Times New Roman"/>
          <w:sz w:val="24"/>
          <w:szCs w:val="24"/>
        </w:rPr>
      </w:pPr>
      <w:proofErr w:type="gramStart"/>
      <w:r w:rsidRPr="00233779">
        <w:rPr>
          <w:rFonts w:ascii="Times New Roman" w:hAnsi="Times New Roman" w:cs="Times New Roman"/>
          <w:sz w:val="24"/>
          <w:szCs w:val="24"/>
        </w:rPr>
        <w:t>Также Департамент отмечает, что положениями Закона N 44-ФЗ установлен императивный срок оплаты заказчиком поставленного товара, выполненной работы (ее результатов), оказанной услуги, отдельных этапов исполнения контракта не более тридцати дней с даты подписания заказчиком документа о приемке (</w:t>
      </w:r>
      <w:hyperlink r:id="rId21" w:history="1">
        <w:r w:rsidRPr="00233779">
          <w:rPr>
            <w:rFonts w:ascii="Times New Roman" w:hAnsi="Times New Roman" w:cs="Times New Roman"/>
            <w:color w:val="0000FF"/>
            <w:sz w:val="24"/>
            <w:szCs w:val="24"/>
          </w:rPr>
          <w:t>часть 13.1 статьи 34</w:t>
        </w:r>
      </w:hyperlink>
      <w:r w:rsidRPr="00233779">
        <w:rPr>
          <w:rFonts w:ascii="Times New Roman" w:hAnsi="Times New Roman" w:cs="Times New Roman"/>
          <w:sz w:val="24"/>
          <w:szCs w:val="24"/>
        </w:rPr>
        <w:t xml:space="preserve"> Закона N 44-ФЗ) и не более пятнадцати рабочих дней в случае заключения контракта с субъектом малого предпринимательства или социально ориентированной</w:t>
      </w:r>
      <w:proofErr w:type="gramEnd"/>
      <w:r w:rsidRPr="00233779">
        <w:rPr>
          <w:rFonts w:ascii="Times New Roman" w:hAnsi="Times New Roman" w:cs="Times New Roman"/>
          <w:sz w:val="24"/>
          <w:szCs w:val="24"/>
        </w:rPr>
        <w:t xml:space="preserve"> некоммерческой организацией (</w:t>
      </w:r>
      <w:hyperlink r:id="rId22" w:history="1">
        <w:r w:rsidRPr="00233779">
          <w:rPr>
            <w:rFonts w:ascii="Times New Roman" w:hAnsi="Times New Roman" w:cs="Times New Roman"/>
            <w:color w:val="0000FF"/>
            <w:sz w:val="24"/>
            <w:szCs w:val="24"/>
          </w:rPr>
          <w:t>часть 8 статьи 30</w:t>
        </w:r>
      </w:hyperlink>
      <w:r w:rsidRPr="00233779">
        <w:rPr>
          <w:rFonts w:ascii="Times New Roman" w:hAnsi="Times New Roman" w:cs="Times New Roman"/>
          <w:sz w:val="24"/>
          <w:szCs w:val="24"/>
        </w:rPr>
        <w:t xml:space="preserve"> Закона N 44-ФЗ).</w:t>
      </w:r>
    </w:p>
    <w:p w:rsidR="00233779" w:rsidRPr="00233779" w:rsidRDefault="00233779">
      <w:pPr>
        <w:pStyle w:val="ConsPlusNormal"/>
        <w:spacing w:before="220"/>
        <w:ind w:firstLine="540"/>
        <w:jc w:val="both"/>
        <w:rPr>
          <w:rFonts w:ascii="Times New Roman" w:hAnsi="Times New Roman" w:cs="Times New Roman"/>
          <w:sz w:val="24"/>
          <w:szCs w:val="24"/>
        </w:rPr>
      </w:pPr>
      <w:proofErr w:type="gramStart"/>
      <w:r w:rsidRPr="00233779">
        <w:rPr>
          <w:rFonts w:ascii="Times New Roman" w:hAnsi="Times New Roman" w:cs="Times New Roman"/>
          <w:sz w:val="24"/>
          <w:szCs w:val="24"/>
        </w:rPr>
        <w:t xml:space="preserve">При этом согласно </w:t>
      </w:r>
      <w:hyperlink r:id="rId23" w:history="1">
        <w:r w:rsidRPr="00233779">
          <w:rPr>
            <w:rFonts w:ascii="Times New Roman" w:hAnsi="Times New Roman" w:cs="Times New Roman"/>
            <w:color w:val="0000FF"/>
            <w:sz w:val="24"/>
            <w:szCs w:val="24"/>
          </w:rPr>
          <w:t>части 8 статьи 103</w:t>
        </w:r>
      </w:hyperlink>
      <w:r w:rsidRPr="00233779">
        <w:rPr>
          <w:rFonts w:ascii="Times New Roman" w:hAnsi="Times New Roman" w:cs="Times New Roman"/>
          <w:sz w:val="24"/>
          <w:szCs w:val="24"/>
        </w:rPr>
        <w:t xml:space="preserve"> Закона N 44-ФЗ контракты, информация о которых не включена в реестр контрактов, не подлежат оплате, за исключением договоров, заключенных в соответствии с </w:t>
      </w:r>
      <w:hyperlink r:id="rId24" w:history="1">
        <w:r w:rsidRPr="00233779">
          <w:rPr>
            <w:rFonts w:ascii="Times New Roman" w:hAnsi="Times New Roman" w:cs="Times New Roman"/>
            <w:color w:val="0000FF"/>
            <w:sz w:val="24"/>
            <w:szCs w:val="24"/>
          </w:rPr>
          <w:t>пунктами 4</w:t>
        </w:r>
      </w:hyperlink>
      <w:r w:rsidRPr="00233779">
        <w:rPr>
          <w:rFonts w:ascii="Times New Roman" w:hAnsi="Times New Roman" w:cs="Times New Roman"/>
          <w:sz w:val="24"/>
          <w:szCs w:val="24"/>
        </w:rPr>
        <w:t xml:space="preserve">, </w:t>
      </w:r>
      <w:hyperlink r:id="rId25" w:history="1">
        <w:r w:rsidRPr="00233779">
          <w:rPr>
            <w:rFonts w:ascii="Times New Roman" w:hAnsi="Times New Roman" w:cs="Times New Roman"/>
            <w:color w:val="0000FF"/>
            <w:sz w:val="24"/>
            <w:szCs w:val="24"/>
          </w:rPr>
          <w:t>5</w:t>
        </w:r>
      </w:hyperlink>
      <w:r w:rsidRPr="00233779">
        <w:rPr>
          <w:rFonts w:ascii="Times New Roman" w:hAnsi="Times New Roman" w:cs="Times New Roman"/>
          <w:sz w:val="24"/>
          <w:szCs w:val="24"/>
        </w:rPr>
        <w:t xml:space="preserve">, </w:t>
      </w:r>
      <w:hyperlink r:id="rId26" w:history="1">
        <w:r w:rsidRPr="00233779">
          <w:rPr>
            <w:rFonts w:ascii="Times New Roman" w:hAnsi="Times New Roman" w:cs="Times New Roman"/>
            <w:color w:val="0000FF"/>
            <w:sz w:val="24"/>
            <w:szCs w:val="24"/>
          </w:rPr>
          <w:t>23</w:t>
        </w:r>
      </w:hyperlink>
      <w:r w:rsidRPr="00233779">
        <w:rPr>
          <w:rFonts w:ascii="Times New Roman" w:hAnsi="Times New Roman" w:cs="Times New Roman"/>
          <w:sz w:val="24"/>
          <w:szCs w:val="24"/>
        </w:rPr>
        <w:t xml:space="preserve">, </w:t>
      </w:r>
      <w:hyperlink r:id="rId27" w:history="1">
        <w:r w:rsidRPr="00233779">
          <w:rPr>
            <w:rFonts w:ascii="Times New Roman" w:hAnsi="Times New Roman" w:cs="Times New Roman"/>
            <w:color w:val="0000FF"/>
            <w:sz w:val="24"/>
            <w:szCs w:val="24"/>
          </w:rPr>
          <w:t>42</w:t>
        </w:r>
      </w:hyperlink>
      <w:r w:rsidRPr="00233779">
        <w:rPr>
          <w:rFonts w:ascii="Times New Roman" w:hAnsi="Times New Roman" w:cs="Times New Roman"/>
          <w:sz w:val="24"/>
          <w:szCs w:val="24"/>
        </w:rPr>
        <w:t xml:space="preserve">, </w:t>
      </w:r>
      <w:hyperlink r:id="rId28" w:history="1">
        <w:r w:rsidRPr="00233779">
          <w:rPr>
            <w:rFonts w:ascii="Times New Roman" w:hAnsi="Times New Roman" w:cs="Times New Roman"/>
            <w:color w:val="0000FF"/>
            <w:sz w:val="24"/>
            <w:szCs w:val="24"/>
          </w:rPr>
          <w:t>44</w:t>
        </w:r>
      </w:hyperlink>
      <w:r w:rsidRPr="00233779">
        <w:rPr>
          <w:rFonts w:ascii="Times New Roman" w:hAnsi="Times New Roman" w:cs="Times New Roman"/>
          <w:sz w:val="24"/>
          <w:szCs w:val="24"/>
        </w:rPr>
        <w:t xml:space="preserve">, </w:t>
      </w:r>
      <w:hyperlink r:id="rId29" w:history="1">
        <w:r w:rsidRPr="00233779">
          <w:rPr>
            <w:rFonts w:ascii="Times New Roman" w:hAnsi="Times New Roman" w:cs="Times New Roman"/>
            <w:color w:val="0000FF"/>
            <w:sz w:val="24"/>
            <w:szCs w:val="24"/>
          </w:rPr>
          <w:t>45</w:t>
        </w:r>
      </w:hyperlink>
      <w:r w:rsidRPr="00233779">
        <w:rPr>
          <w:rFonts w:ascii="Times New Roman" w:hAnsi="Times New Roman" w:cs="Times New Roman"/>
          <w:sz w:val="24"/>
          <w:szCs w:val="24"/>
        </w:rPr>
        <w:t xml:space="preserve">, </w:t>
      </w:r>
      <w:hyperlink r:id="rId30" w:history="1">
        <w:r w:rsidRPr="00233779">
          <w:rPr>
            <w:rFonts w:ascii="Times New Roman" w:hAnsi="Times New Roman" w:cs="Times New Roman"/>
            <w:color w:val="0000FF"/>
            <w:sz w:val="24"/>
            <w:szCs w:val="24"/>
          </w:rPr>
          <w:t>пунктом 46</w:t>
        </w:r>
      </w:hyperlink>
      <w:r w:rsidRPr="00233779">
        <w:rPr>
          <w:rFonts w:ascii="Times New Roman" w:hAnsi="Times New Roman" w:cs="Times New Roman"/>
          <w:sz w:val="24"/>
          <w:szCs w:val="24"/>
        </w:rPr>
        <w:t xml:space="preserve"> (в части контрактов, заключаемых с физическими лицами) и </w:t>
      </w:r>
      <w:hyperlink r:id="rId31" w:history="1">
        <w:r w:rsidRPr="00233779">
          <w:rPr>
            <w:rFonts w:ascii="Times New Roman" w:hAnsi="Times New Roman" w:cs="Times New Roman"/>
            <w:color w:val="0000FF"/>
            <w:sz w:val="24"/>
            <w:szCs w:val="24"/>
          </w:rPr>
          <w:t>пунктом 52 части 1 статьи 93</w:t>
        </w:r>
      </w:hyperlink>
      <w:r w:rsidRPr="00233779">
        <w:rPr>
          <w:rFonts w:ascii="Times New Roman" w:hAnsi="Times New Roman" w:cs="Times New Roman"/>
          <w:sz w:val="24"/>
          <w:szCs w:val="24"/>
        </w:rPr>
        <w:t xml:space="preserve"> Закона</w:t>
      </w:r>
      <w:proofErr w:type="gramEnd"/>
      <w:r w:rsidRPr="00233779">
        <w:rPr>
          <w:rFonts w:ascii="Times New Roman" w:hAnsi="Times New Roman" w:cs="Times New Roman"/>
          <w:sz w:val="24"/>
          <w:szCs w:val="24"/>
        </w:rPr>
        <w:t xml:space="preserve"> N 44-ФЗ.</w:t>
      </w:r>
    </w:p>
    <w:p w:rsidR="00233779" w:rsidRPr="00233779" w:rsidRDefault="00233779">
      <w:pPr>
        <w:pStyle w:val="ConsPlusNormal"/>
        <w:spacing w:before="220"/>
        <w:ind w:firstLine="540"/>
        <w:jc w:val="both"/>
        <w:rPr>
          <w:rFonts w:ascii="Times New Roman" w:hAnsi="Times New Roman" w:cs="Times New Roman"/>
          <w:sz w:val="24"/>
          <w:szCs w:val="24"/>
        </w:rPr>
      </w:pPr>
      <w:proofErr w:type="gramStart"/>
      <w:r w:rsidRPr="00233779">
        <w:rPr>
          <w:rFonts w:ascii="Times New Roman" w:hAnsi="Times New Roman" w:cs="Times New Roman"/>
          <w:sz w:val="24"/>
          <w:szCs w:val="24"/>
        </w:rPr>
        <w:t xml:space="preserve">Дополнительно Департамент сообщает, что в соответствии с </w:t>
      </w:r>
      <w:hyperlink r:id="rId32" w:history="1">
        <w:r w:rsidRPr="00233779">
          <w:rPr>
            <w:rFonts w:ascii="Times New Roman" w:hAnsi="Times New Roman" w:cs="Times New Roman"/>
            <w:color w:val="0000FF"/>
            <w:sz w:val="24"/>
            <w:szCs w:val="24"/>
          </w:rPr>
          <w:t>пунктом 1</w:t>
        </w:r>
      </w:hyperlink>
      <w:r w:rsidRPr="00233779">
        <w:rPr>
          <w:rFonts w:ascii="Times New Roman" w:hAnsi="Times New Roman" w:cs="Times New Roman"/>
          <w:sz w:val="24"/>
          <w:szCs w:val="24"/>
        </w:rPr>
        <w:t xml:space="preserve"> постановления Правительства Российской Федерации от 13 апреля 2017 г. N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развитию, ведению и обслуживанию ЕИС, а также согласно </w:t>
      </w:r>
      <w:hyperlink r:id="rId33" w:history="1">
        <w:r w:rsidRPr="00233779">
          <w:rPr>
            <w:rFonts w:ascii="Times New Roman" w:hAnsi="Times New Roman" w:cs="Times New Roman"/>
            <w:color w:val="0000FF"/>
            <w:sz w:val="24"/>
            <w:szCs w:val="24"/>
          </w:rPr>
          <w:t>части 1 статьи 103</w:t>
        </w:r>
      </w:hyperlink>
      <w:r w:rsidRPr="00233779">
        <w:rPr>
          <w:rFonts w:ascii="Times New Roman" w:hAnsi="Times New Roman" w:cs="Times New Roman"/>
          <w:sz w:val="24"/>
          <w:szCs w:val="24"/>
        </w:rPr>
        <w:t xml:space="preserve"> Закона N 44-ФЗ</w:t>
      </w:r>
      <w:proofErr w:type="gramEnd"/>
      <w:r w:rsidRPr="00233779">
        <w:rPr>
          <w:rFonts w:ascii="Times New Roman" w:hAnsi="Times New Roman" w:cs="Times New Roman"/>
          <w:sz w:val="24"/>
          <w:szCs w:val="24"/>
        </w:rPr>
        <w:t xml:space="preserve"> Федеральное казначейство ведет реестр контрактов, в </w:t>
      </w:r>
      <w:proofErr w:type="gramStart"/>
      <w:r w:rsidRPr="00233779">
        <w:rPr>
          <w:rFonts w:ascii="Times New Roman" w:hAnsi="Times New Roman" w:cs="Times New Roman"/>
          <w:sz w:val="24"/>
          <w:szCs w:val="24"/>
        </w:rPr>
        <w:t>связи</w:t>
      </w:r>
      <w:proofErr w:type="gramEnd"/>
      <w:r w:rsidRPr="00233779">
        <w:rPr>
          <w:rFonts w:ascii="Times New Roman" w:hAnsi="Times New Roman" w:cs="Times New Roman"/>
          <w:sz w:val="24"/>
          <w:szCs w:val="24"/>
        </w:rPr>
        <w:t xml:space="preserve">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w:t>
      </w:r>
    </w:p>
    <w:p w:rsidR="00233779" w:rsidRPr="00233779" w:rsidRDefault="00233779">
      <w:pPr>
        <w:pStyle w:val="ConsPlusNormal"/>
        <w:rPr>
          <w:rFonts w:ascii="Times New Roman" w:hAnsi="Times New Roman" w:cs="Times New Roman"/>
          <w:sz w:val="24"/>
          <w:szCs w:val="24"/>
        </w:rPr>
      </w:pPr>
    </w:p>
    <w:p w:rsidR="00233779" w:rsidRPr="00233779" w:rsidRDefault="00233779">
      <w:pPr>
        <w:pStyle w:val="ConsPlusNormal"/>
        <w:jc w:val="right"/>
        <w:rPr>
          <w:rFonts w:ascii="Times New Roman" w:hAnsi="Times New Roman" w:cs="Times New Roman"/>
          <w:sz w:val="24"/>
          <w:szCs w:val="24"/>
        </w:rPr>
      </w:pPr>
      <w:r w:rsidRPr="00233779">
        <w:rPr>
          <w:rFonts w:ascii="Times New Roman" w:hAnsi="Times New Roman" w:cs="Times New Roman"/>
          <w:sz w:val="24"/>
          <w:szCs w:val="24"/>
        </w:rPr>
        <w:t>Заместитель директора Департамента</w:t>
      </w:r>
    </w:p>
    <w:p w:rsidR="00233779" w:rsidRPr="00233779" w:rsidRDefault="00233779">
      <w:pPr>
        <w:pStyle w:val="ConsPlusNormal"/>
        <w:jc w:val="right"/>
        <w:rPr>
          <w:rFonts w:ascii="Times New Roman" w:hAnsi="Times New Roman" w:cs="Times New Roman"/>
          <w:sz w:val="24"/>
          <w:szCs w:val="24"/>
        </w:rPr>
      </w:pPr>
      <w:r w:rsidRPr="00233779">
        <w:rPr>
          <w:rFonts w:ascii="Times New Roman" w:hAnsi="Times New Roman" w:cs="Times New Roman"/>
          <w:sz w:val="24"/>
          <w:szCs w:val="24"/>
        </w:rPr>
        <w:t>Д.А.ГОТОВЦЕВ</w:t>
      </w:r>
    </w:p>
    <w:p w:rsidR="00233779" w:rsidRPr="00233779" w:rsidRDefault="00233779">
      <w:pPr>
        <w:pStyle w:val="ConsPlusNormal"/>
        <w:rPr>
          <w:rFonts w:ascii="Times New Roman" w:hAnsi="Times New Roman" w:cs="Times New Roman"/>
          <w:sz w:val="24"/>
          <w:szCs w:val="24"/>
        </w:rPr>
      </w:pPr>
      <w:r w:rsidRPr="00233779">
        <w:rPr>
          <w:rFonts w:ascii="Times New Roman" w:hAnsi="Times New Roman" w:cs="Times New Roman"/>
          <w:sz w:val="24"/>
          <w:szCs w:val="24"/>
        </w:rPr>
        <w:t>06.08.2020</w:t>
      </w:r>
    </w:p>
    <w:p w:rsidR="00233779" w:rsidRPr="00233779" w:rsidRDefault="00233779">
      <w:pPr>
        <w:pStyle w:val="ConsPlusNormal"/>
        <w:rPr>
          <w:rFonts w:ascii="Times New Roman" w:hAnsi="Times New Roman" w:cs="Times New Roman"/>
          <w:sz w:val="24"/>
          <w:szCs w:val="24"/>
        </w:rPr>
      </w:pPr>
    </w:p>
    <w:sectPr w:rsidR="00233779" w:rsidRPr="00233779" w:rsidSect="00233779">
      <w:pgSz w:w="11906" w:h="16838"/>
      <w:pgMar w:top="709"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79"/>
    <w:rsid w:val="00233779"/>
    <w:rsid w:val="005A1754"/>
    <w:rsid w:val="00876894"/>
    <w:rsid w:val="00C5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7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37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377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7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37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37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80BC41BB9528FDCEDEAD5BDE457C559F779494EC17F9F12550B8025CB00C426DA43EB9EEA8B7E2CEC38A0D7597FD2B6464C1D6E266P5L9H" TargetMode="External"/><Relationship Id="rId13" Type="http://schemas.openxmlformats.org/officeDocument/2006/relationships/hyperlink" Target="consultantplus://offline/ref=EA80BC41BB9528FDCEDEAD5BDE457C559F719E90ED1EF9F12550B8025CB00C426DA43EBDECA2E6B8DEC7C35A718BF43C7A6FDFD6PEL2H" TargetMode="External"/><Relationship Id="rId18" Type="http://schemas.openxmlformats.org/officeDocument/2006/relationships/hyperlink" Target="consultantplus://offline/ref=EA80BC41BB9528FDCEDEAD5BDE457C559F779494EC17F9F12550B8025CB00C426DA43EB9EFA9B3E89C999A093CC0F9376D73DFDDFC665963PDL9H" TargetMode="External"/><Relationship Id="rId26" Type="http://schemas.openxmlformats.org/officeDocument/2006/relationships/hyperlink" Target="consultantplus://offline/ref=EA80BC41BB9528FDCEDEAD5BDE457C559F779494EC17F9F12550B8025CB00C426DA43EB9EBAFB5E2CEC38A0D7597FD2B6464C1D6E266P5L9H" TargetMode="External"/><Relationship Id="rId3" Type="http://schemas.openxmlformats.org/officeDocument/2006/relationships/settings" Target="settings.xml"/><Relationship Id="rId21" Type="http://schemas.openxmlformats.org/officeDocument/2006/relationships/hyperlink" Target="consultantplus://offline/ref=EA80BC41BB9528FDCEDEAD5BDE457C559F779494EC17F9F12550B8025CB00C426DA43EB9EEAFB2E2CEC38A0D7597FD2B6464C1D6E266P5L9H" TargetMode="External"/><Relationship Id="rId34" Type="http://schemas.openxmlformats.org/officeDocument/2006/relationships/fontTable" Target="fontTable.xml"/><Relationship Id="rId7" Type="http://schemas.openxmlformats.org/officeDocument/2006/relationships/hyperlink" Target="consultantplus://offline/ref=EA80BC41BB9528FDCEDEAD5BDE457C559F779494EC17F9F12550B8025CB00C426DA43EB9EFA8B6EE9C999A093CC0F9376D73DFDDFC665963PDL9H" TargetMode="External"/><Relationship Id="rId12" Type="http://schemas.openxmlformats.org/officeDocument/2006/relationships/hyperlink" Target="consultantplus://offline/ref=EA80BC41BB9528FDCEDEAD5BDE457C559F779494EC17F9F12550B8025CB00C426DA43EB9EFA8B6E193999A093CC0F9376D73DFDDFC665963PDL9H" TargetMode="External"/><Relationship Id="rId17" Type="http://schemas.openxmlformats.org/officeDocument/2006/relationships/hyperlink" Target="consultantplus://offline/ref=EA80BC41BB9528FDCEDEAD5BDE457C559F779494EC17F9F12550B8025CB00C426DA43EB9EDA9B4E2CEC38A0D7597FD2B6464C1D6E266P5L9H" TargetMode="External"/><Relationship Id="rId25" Type="http://schemas.openxmlformats.org/officeDocument/2006/relationships/hyperlink" Target="consultantplus://offline/ref=EA80BC41BB9528FDCEDEAD5BDE457C559F779494EC17F9F12550B8025CB00C426DA43EB9ECADB2E2CEC38A0D7597FD2B6464C1D6E266P5L9H" TargetMode="External"/><Relationship Id="rId33" Type="http://schemas.openxmlformats.org/officeDocument/2006/relationships/hyperlink" Target="consultantplus://offline/ref=EA80BC41BB9528FDCEDEAD5BDE457C559F779494EC17F9F12550B8025CB00C426DA43EB9EFABB2EB93999A093CC0F9376D73DFDDFC665963PDL9H" TargetMode="External"/><Relationship Id="rId2" Type="http://schemas.microsoft.com/office/2007/relationships/stylesWithEffects" Target="stylesWithEffects.xml"/><Relationship Id="rId16" Type="http://schemas.openxmlformats.org/officeDocument/2006/relationships/hyperlink" Target="consultantplus://offline/ref=EA80BC41BB9528FDCEDEAD5BDE457C559F779494EC17F9F12550B8025CB00C426DA43EB9EFA8B6EE9C999A093CC0F9376D73DFDDFC665963PDL9H" TargetMode="External"/><Relationship Id="rId20" Type="http://schemas.openxmlformats.org/officeDocument/2006/relationships/hyperlink" Target="consultantplus://offline/ref=EA80BC41BB9528FDCEDEAD5BDE457C559F769699E81DF9F12550B8025CB00C426DA43EBBE7A2E6B8DEC7C35A718BF43C7A6FDFD6PEL2H" TargetMode="External"/><Relationship Id="rId29" Type="http://schemas.openxmlformats.org/officeDocument/2006/relationships/hyperlink" Target="consultantplus://offline/ref=EA80BC41BB9528FDCEDEAD5BDE457C559F779494EC17F9F12550B8025CB00C426DA43EB9EEA0B9BDCBD69B557A9CEA356D73DDD4E0P6L4H" TargetMode="External"/><Relationship Id="rId1" Type="http://schemas.openxmlformats.org/officeDocument/2006/relationships/styles" Target="styles.xml"/><Relationship Id="rId6" Type="http://schemas.openxmlformats.org/officeDocument/2006/relationships/hyperlink" Target="consultantplus://offline/ref=EA80BC41BB9528FDCEDEAD5BDE457C559F719098EC1EF9F12550B8025CB00C426DA43EB9EFA9B7E993999A093CC0F9376D73DFDDFC665963PDL9H" TargetMode="External"/><Relationship Id="rId11" Type="http://schemas.openxmlformats.org/officeDocument/2006/relationships/hyperlink" Target="consultantplus://offline/ref=EA80BC41BB9528FDCEDEAD5BDE457C559F779494EC17F9F12550B8025CB00C426DA43EB9EFA8B6E19D999A093CC0F9376D73DFDDFC665963PDL9H" TargetMode="External"/><Relationship Id="rId24" Type="http://schemas.openxmlformats.org/officeDocument/2006/relationships/hyperlink" Target="consultantplus://offline/ref=EA80BC41BB9528FDCEDEAD5BDE457C559F779494EC17F9F12550B8025CB00C426DA43EB9E9AFBBE2CEC38A0D7597FD2B6464C1D6E266P5L9H" TargetMode="External"/><Relationship Id="rId32" Type="http://schemas.openxmlformats.org/officeDocument/2006/relationships/hyperlink" Target="consultantplus://offline/ref=EA80BC41BB9528FDCEDEAD5BDE457C559F739797E819F9F12550B8025CB00C426DA43EBBE4FDE3ADCF9FCC516695FD2B666DDDPDL4H" TargetMode="External"/><Relationship Id="rId5" Type="http://schemas.openxmlformats.org/officeDocument/2006/relationships/hyperlink" Target="consultantplus://offline/ref=EA80BC41BB9528FDCEDEAD5BDE457C559F779494EC17F9F12550B8025CB00C427FA466B5EDA0ACE9938CCC587AP9L5H" TargetMode="External"/><Relationship Id="rId15" Type="http://schemas.openxmlformats.org/officeDocument/2006/relationships/hyperlink" Target="consultantplus://offline/ref=EA80BC41BB9528FDCEDEAD5BDE457C559F769699E81DF9F12550B8025CB00C426DA43EB9EFA9B2EA9D999A093CC0F9376D73DFDDFC665963PDL9H" TargetMode="External"/><Relationship Id="rId23" Type="http://schemas.openxmlformats.org/officeDocument/2006/relationships/hyperlink" Target="consultantplus://offline/ref=EA80BC41BB9528FDCEDEAD5BDE457C559F779494EC17F9F12550B8025CB00C426DA43EB9EFABB2EA9A999A093CC0F9376D73DFDDFC665963PDL9H" TargetMode="External"/><Relationship Id="rId28" Type="http://schemas.openxmlformats.org/officeDocument/2006/relationships/hyperlink" Target="consultantplus://offline/ref=EA80BC41BB9528FDCEDEAD5BDE457C559F779494EC17F9F12550B8025CB00C426DA43EB9EEA1B9BDCBD69B557A9CEA356D73DDD4E0P6L4H" TargetMode="External"/><Relationship Id="rId10" Type="http://schemas.openxmlformats.org/officeDocument/2006/relationships/hyperlink" Target="consultantplus://offline/ref=EA80BC41BB9528FDCEDEAD5BDE457C559F779494EC17F9F12550B8025CB00C426DA43EB9ECAAB1E2CEC38A0D7597FD2B6464C1D6E266P5L9H" TargetMode="External"/><Relationship Id="rId19" Type="http://schemas.openxmlformats.org/officeDocument/2006/relationships/hyperlink" Target="consultantplus://offline/ref=EA80BC41BB9528FDCEDEAD5BDE457C559F769699E81DF9F12550B8025CB00C426DA43EBDEAA2E6B8DEC7C35A718BF43C7A6FDFD6PEL2H" TargetMode="External"/><Relationship Id="rId31" Type="http://schemas.openxmlformats.org/officeDocument/2006/relationships/hyperlink" Target="consultantplus://offline/ref=EA80BC41BB9528FDCEDEAD5BDE457C559F779494EC17F9F12550B8025CB00C426DA43EB9EFABB2EB9E999A093CC0F9376D73DFDDFC665963PDL9H" TargetMode="External"/><Relationship Id="rId4" Type="http://schemas.openxmlformats.org/officeDocument/2006/relationships/webSettings" Target="webSettings.xml"/><Relationship Id="rId9" Type="http://schemas.openxmlformats.org/officeDocument/2006/relationships/hyperlink" Target="consultantplus://offline/ref=EA80BC41BB9528FDCEDEAD5BDE457C559F779494EC17F9F12550B8025CB00C426DA43EB9EFA8B6E19E999A093CC0F9376D73DFDDFC665963PDL9H" TargetMode="External"/><Relationship Id="rId14" Type="http://schemas.openxmlformats.org/officeDocument/2006/relationships/hyperlink" Target="consultantplus://offline/ref=EA80BC41BB9528FDCEDEAD5BDE457C559F769699E81DF9F12550B8025CB00C426DA43EB9EFA9B3ED98999A093CC0F9376D73DFDDFC665963PDL9H" TargetMode="External"/><Relationship Id="rId22" Type="http://schemas.openxmlformats.org/officeDocument/2006/relationships/hyperlink" Target="consultantplus://offline/ref=EA80BC41BB9528FDCEDEAD5BDE457C559F779494EC17F9F12550B8025CB00C426DA43EB9EFABB2E89D999A093CC0F9376D73DFDDFC665963PDL9H" TargetMode="External"/><Relationship Id="rId27" Type="http://schemas.openxmlformats.org/officeDocument/2006/relationships/hyperlink" Target="consultantplus://offline/ref=EA80BC41BB9528FDCEDEAD5BDE457C559F779494EC17F9F12550B8025CB00C426DA43EB9EFA1B4E2CEC38A0D7597FD2B6464C1D6E266P5L9H" TargetMode="External"/><Relationship Id="rId30" Type="http://schemas.openxmlformats.org/officeDocument/2006/relationships/hyperlink" Target="consultantplus://offline/ref=EA80BC41BB9528FDCEDEAD5BDE457C559F779494EC17F9F12550B8025CB00C426DA43EB9EDA1B9BDCBD69B557A9CEA356D73DDD4E0P6L4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1683</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Куколкина Алёна Андреевна</dc:creator>
  <cp:lastModifiedBy>Куколкина Алёна Андреевна</cp:lastModifiedBy>
  <cp:revision>1</cp:revision>
  <dcterms:created xsi:type="dcterms:W3CDTF">2020-09-29T07:11:00Z</dcterms:created>
  <dcterms:modified xsi:type="dcterms:W3CDTF">2020-09-29T07:30:00Z</dcterms:modified>
</cp:coreProperties>
</file>